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E4A31" w14:textId="729B9D1E" w:rsidR="008517FA" w:rsidRDefault="008517FA">
      <w:pPr>
        <w:rPr>
          <w:rFonts w:ascii="Times New Roman" w:hAnsi="Times New Roman" w:cs="Times New Roman"/>
          <w:sz w:val="24"/>
          <w:szCs w:val="24"/>
        </w:rPr>
      </w:pPr>
    </w:p>
    <w:p w14:paraId="56E771D9" w14:textId="77777777" w:rsidR="008517FA" w:rsidRDefault="008517FA">
      <w:pPr>
        <w:rPr>
          <w:rFonts w:ascii="Times New Roman" w:hAnsi="Times New Roman" w:cs="Times New Roman"/>
          <w:sz w:val="24"/>
          <w:szCs w:val="24"/>
        </w:rPr>
      </w:pPr>
    </w:p>
    <w:p w14:paraId="080765AE" w14:textId="77777777" w:rsidR="008517FA" w:rsidRDefault="008517FA">
      <w:pPr>
        <w:rPr>
          <w:rFonts w:ascii="Times New Roman" w:hAnsi="Times New Roman" w:cs="Times New Roman"/>
          <w:sz w:val="24"/>
          <w:szCs w:val="24"/>
        </w:rPr>
      </w:pPr>
    </w:p>
    <w:p w14:paraId="1ED48181" w14:textId="77777777" w:rsidR="008517FA" w:rsidRDefault="008517FA">
      <w:pPr>
        <w:rPr>
          <w:rFonts w:ascii="Times New Roman" w:hAnsi="Times New Roman" w:cs="Times New Roman"/>
          <w:sz w:val="24"/>
          <w:szCs w:val="24"/>
        </w:rPr>
      </w:pPr>
    </w:p>
    <w:p w14:paraId="5978FBAB" w14:textId="77777777" w:rsidR="008517FA" w:rsidRDefault="008517FA">
      <w:pPr>
        <w:rPr>
          <w:rFonts w:ascii="Times New Roman" w:hAnsi="Times New Roman" w:cs="Times New Roman"/>
          <w:sz w:val="24"/>
          <w:szCs w:val="24"/>
        </w:rPr>
      </w:pPr>
    </w:p>
    <w:p w14:paraId="115BA5BE" w14:textId="77777777" w:rsidR="008517FA" w:rsidRDefault="008517FA">
      <w:pPr>
        <w:rPr>
          <w:rFonts w:ascii="Times New Roman" w:hAnsi="Times New Roman" w:cs="Times New Roman"/>
          <w:sz w:val="24"/>
          <w:szCs w:val="24"/>
        </w:rPr>
      </w:pPr>
    </w:p>
    <w:p w14:paraId="03F21C9B" w14:textId="77777777" w:rsidR="008517FA" w:rsidRDefault="008517FA">
      <w:pPr>
        <w:rPr>
          <w:rFonts w:ascii="Times New Roman" w:hAnsi="Times New Roman" w:cs="Times New Roman"/>
          <w:sz w:val="24"/>
          <w:szCs w:val="24"/>
        </w:rPr>
      </w:pPr>
    </w:p>
    <w:p w14:paraId="7A400AB8" w14:textId="77777777" w:rsidR="008517FA" w:rsidRDefault="008517FA">
      <w:pPr>
        <w:rPr>
          <w:rFonts w:ascii="Times New Roman" w:hAnsi="Times New Roman" w:cs="Times New Roman"/>
          <w:sz w:val="24"/>
          <w:szCs w:val="24"/>
        </w:rPr>
      </w:pPr>
    </w:p>
    <w:p w14:paraId="05E83FB1" w14:textId="77777777" w:rsidR="008517FA" w:rsidRDefault="008517FA">
      <w:pPr>
        <w:rPr>
          <w:rFonts w:ascii="Times New Roman" w:hAnsi="Times New Roman" w:cs="Times New Roman"/>
          <w:sz w:val="24"/>
          <w:szCs w:val="24"/>
        </w:rPr>
      </w:pPr>
    </w:p>
    <w:p w14:paraId="39E00CBE" w14:textId="77777777" w:rsidR="008517FA" w:rsidRDefault="008517FA">
      <w:pPr>
        <w:rPr>
          <w:rFonts w:ascii="Times New Roman" w:hAnsi="Times New Roman" w:cs="Times New Roman"/>
          <w:sz w:val="24"/>
          <w:szCs w:val="24"/>
        </w:rPr>
      </w:pPr>
    </w:p>
    <w:p w14:paraId="37BCDC6A" w14:textId="6F14E5EF" w:rsidR="00B42E83" w:rsidRPr="00B42E83" w:rsidRDefault="00190184" w:rsidP="00190184">
      <w:pPr>
        <w:tabs>
          <w:tab w:val="left" w:pos="3751"/>
          <w:tab w:val="center" w:pos="4513"/>
        </w:tabs>
        <w:spacing w:line="480" w:lineRule="auto"/>
        <w:jc w:val="center"/>
        <w:rPr>
          <w:rFonts w:ascii="Times New Roman" w:hAnsi="Times New Roman" w:cs="Times New Roman"/>
          <w:sz w:val="24"/>
          <w:szCs w:val="24"/>
        </w:rPr>
      </w:pPr>
      <w:bookmarkStart w:id="0" w:name="_GoBack"/>
      <w:r>
        <w:rPr>
          <w:rFonts w:ascii="Times New Roman" w:hAnsi="Times New Roman"/>
          <w:b/>
          <w:sz w:val="24"/>
          <w:szCs w:val="24"/>
        </w:rPr>
        <w:t>Barriers to Critical Thinking</w:t>
      </w:r>
    </w:p>
    <w:bookmarkEnd w:id="0"/>
    <w:p w14:paraId="6355ABA4" w14:textId="63609C48" w:rsidR="008517FA" w:rsidRDefault="008517FA" w:rsidP="00396FD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r w:rsidR="004E4EC9">
        <w:rPr>
          <w:rFonts w:ascii="Times New Roman" w:hAnsi="Times New Roman" w:cs="Times New Roman"/>
          <w:sz w:val="24"/>
          <w:szCs w:val="24"/>
        </w:rPr>
        <w:t>:</w:t>
      </w:r>
    </w:p>
    <w:p w14:paraId="58433818" w14:textId="7A99B8DB" w:rsidR="008517FA" w:rsidRDefault="004E4EC9" w:rsidP="00396FD0">
      <w:pPr>
        <w:spacing w:line="480" w:lineRule="auto"/>
        <w:jc w:val="center"/>
        <w:rPr>
          <w:rFonts w:ascii="Times New Roman" w:hAnsi="Times New Roman" w:cs="Times New Roman"/>
          <w:sz w:val="24"/>
          <w:szCs w:val="24"/>
        </w:rPr>
      </w:pPr>
      <w:r>
        <w:rPr>
          <w:rFonts w:ascii="Times New Roman" w:hAnsi="Times New Roman" w:cs="Times New Roman"/>
          <w:sz w:val="24"/>
          <w:szCs w:val="24"/>
        </w:rPr>
        <w:t>I</w:t>
      </w:r>
      <w:r w:rsidR="008517FA">
        <w:rPr>
          <w:rFonts w:ascii="Times New Roman" w:hAnsi="Times New Roman" w:cs="Times New Roman"/>
          <w:sz w:val="24"/>
          <w:szCs w:val="24"/>
        </w:rPr>
        <w:t>nstitution</w:t>
      </w:r>
      <w:r>
        <w:rPr>
          <w:rFonts w:ascii="Times New Roman" w:hAnsi="Times New Roman" w:cs="Times New Roman"/>
          <w:sz w:val="24"/>
          <w:szCs w:val="24"/>
        </w:rPr>
        <w:t xml:space="preserve">: </w:t>
      </w:r>
      <w:r w:rsidR="008517FA">
        <w:rPr>
          <w:rFonts w:ascii="Times New Roman" w:hAnsi="Times New Roman" w:cs="Times New Roman"/>
          <w:sz w:val="24"/>
          <w:szCs w:val="24"/>
        </w:rPr>
        <w:t xml:space="preserve"> </w:t>
      </w:r>
    </w:p>
    <w:p w14:paraId="665C47A6" w14:textId="77777777" w:rsidR="008517FA" w:rsidRPr="00190184" w:rsidRDefault="008517FA">
      <w:pPr>
        <w:rPr>
          <w:rFonts w:ascii="Times New Roman" w:hAnsi="Times New Roman" w:cs="Times New Roman"/>
          <w:sz w:val="24"/>
          <w:szCs w:val="24"/>
        </w:rPr>
      </w:pPr>
      <w:r>
        <w:rPr>
          <w:rFonts w:ascii="Times New Roman" w:hAnsi="Times New Roman" w:cs="Times New Roman"/>
          <w:sz w:val="24"/>
          <w:szCs w:val="24"/>
        </w:rPr>
        <w:br w:type="page"/>
      </w:r>
    </w:p>
    <w:p w14:paraId="5659FECE" w14:textId="77777777" w:rsidR="00190184" w:rsidRDefault="00190184" w:rsidP="00190184">
      <w:pPr>
        <w:tabs>
          <w:tab w:val="left" w:pos="3751"/>
          <w:tab w:val="center" w:pos="4513"/>
        </w:tabs>
        <w:spacing w:line="480" w:lineRule="auto"/>
        <w:jc w:val="center"/>
        <w:rPr>
          <w:rFonts w:ascii="Times New Roman" w:hAnsi="Times New Roman" w:cs="Times New Roman"/>
          <w:b/>
          <w:sz w:val="24"/>
          <w:szCs w:val="24"/>
        </w:rPr>
      </w:pPr>
      <w:r w:rsidRPr="00190184">
        <w:rPr>
          <w:rFonts w:ascii="Times New Roman" w:hAnsi="Times New Roman" w:cs="Times New Roman"/>
          <w:b/>
          <w:sz w:val="24"/>
          <w:szCs w:val="24"/>
        </w:rPr>
        <w:lastRenderedPageBreak/>
        <w:t>Barriers to Critical Thinking</w:t>
      </w:r>
    </w:p>
    <w:p w14:paraId="291DEFC7" w14:textId="2CE49C47" w:rsidR="00C368FB" w:rsidRPr="00190184" w:rsidRDefault="00C368FB" w:rsidP="00190184">
      <w:pPr>
        <w:tabs>
          <w:tab w:val="left" w:pos="3751"/>
          <w:tab w:val="center" w:pos="4513"/>
        </w:tabs>
        <w:spacing w:line="480" w:lineRule="auto"/>
        <w:jc w:val="center"/>
        <w:rPr>
          <w:rFonts w:ascii="Times New Roman" w:hAnsi="Times New Roman" w:cs="Times New Roman"/>
          <w:sz w:val="24"/>
          <w:szCs w:val="24"/>
        </w:rPr>
      </w:pPr>
      <w:r>
        <w:rPr>
          <w:rFonts w:ascii="Times New Roman" w:hAnsi="Times New Roman" w:cs="Times New Roman"/>
          <w:b/>
          <w:sz w:val="24"/>
          <w:szCs w:val="24"/>
        </w:rPr>
        <w:t>Q</w:t>
      </w:r>
      <w:r w:rsidR="00AE6A81">
        <w:rPr>
          <w:rFonts w:ascii="Times New Roman" w:hAnsi="Times New Roman" w:cs="Times New Roman"/>
          <w:b/>
          <w:sz w:val="24"/>
          <w:szCs w:val="24"/>
        </w:rPr>
        <w:t>uestion 1</w:t>
      </w:r>
    </w:p>
    <w:p w14:paraId="7A2714E7" w14:textId="51D7A575" w:rsidR="00204346" w:rsidRPr="00204346" w:rsidRDefault="00620CA1" w:rsidP="00620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w:t>
      </w:r>
      <w:r w:rsidR="00204346" w:rsidRPr="00204346">
        <w:rPr>
          <w:rFonts w:ascii="Times New Roman" w:hAnsi="Times New Roman" w:cs="Times New Roman"/>
          <w:sz w:val="24"/>
          <w:szCs w:val="24"/>
        </w:rPr>
        <w:t xml:space="preserve"> reading the article, I have clearly understood that people can come up with solutions to help them solve the problems out of the information that they have gathered within themselves and use it sensibly. Nevertheless, there are hindrances that come against their way of thinking, thus making them unable to solve their problems using the information that they have.one of the barrier to critical thinking </w:t>
      </w:r>
      <w:r>
        <w:rPr>
          <w:rFonts w:ascii="Times New Roman" w:hAnsi="Times New Roman" w:cs="Times New Roman"/>
          <w:sz w:val="24"/>
          <w:szCs w:val="24"/>
        </w:rPr>
        <w:t>is</w:t>
      </w:r>
      <w:r w:rsidR="00204346" w:rsidRPr="00204346">
        <w:rPr>
          <w:rFonts w:ascii="Times New Roman" w:hAnsi="Times New Roman" w:cs="Times New Roman"/>
          <w:sz w:val="24"/>
          <w:szCs w:val="24"/>
        </w:rPr>
        <w:t xml:space="preserve"> fear. Fear makes someone unable to bring out their thoughts due to </w:t>
      </w:r>
      <w:r>
        <w:rPr>
          <w:rFonts w:ascii="Times New Roman" w:hAnsi="Times New Roman" w:cs="Times New Roman"/>
          <w:sz w:val="24"/>
          <w:szCs w:val="24"/>
        </w:rPr>
        <w:t>distress</w:t>
      </w:r>
      <w:r w:rsidR="00204346" w:rsidRPr="00204346">
        <w:rPr>
          <w:rFonts w:ascii="Times New Roman" w:hAnsi="Times New Roman" w:cs="Times New Roman"/>
          <w:sz w:val="24"/>
          <w:szCs w:val="24"/>
        </w:rPr>
        <w:t>. Critical thinking requires principles and willingness to reason soberly so that one can find a better understanding of different scenarios (Cottrell, 2017).  Individual beliefs, perceptions, and culture can also be an obstacle to critical thinking, thus making someone unable to catch up with the new emerging issues due to an unwillingness to accept new ideas. Situations and one’s position can also be a barrier to critical thinking whereby individual culture, race, color, economic status, and education level influence significant decisions. In such a scenario, exercising critical thinking is limited. In conclusion, critical thinking is fundamental when it comes to making vital decisions in life; it is an approach that substantiates myths and facts.</w:t>
      </w:r>
    </w:p>
    <w:p w14:paraId="4859C832" w14:textId="77777777" w:rsidR="00204346" w:rsidRPr="00244298" w:rsidRDefault="00204346" w:rsidP="00620CA1">
      <w:pPr>
        <w:spacing w:line="480" w:lineRule="auto"/>
        <w:ind w:firstLine="720"/>
        <w:jc w:val="center"/>
        <w:rPr>
          <w:rFonts w:ascii="Times New Roman" w:hAnsi="Times New Roman" w:cs="Times New Roman"/>
          <w:b/>
          <w:sz w:val="24"/>
          <w:szCs w:val="24"/>
        </w:rPr>
      </w:pPr>
      <w:r w:rsidRPr="00244298">
        <w:rPr>
          <w:rFonts w:ascii="Times New Roman" w:hAnsi="Times New Roman" w:cs="Times New Roman"/>
          <w:b/>
          <w:sz w:val="24"/>
          <w:szCs w:val="24"/>
        </w:rPr>
        <w:t>Question 2</w:t>
      </w:r>
    </w:p>
    <w:p w14:paraId="639D2BD6" w14:textId="2266FF1B" w:rsidR="00873E7B" w:rsidRDefault="00204346" w:rsidP="00620CA1">
      <w:pPr>
        <w:spacing w:line="480" w:lineRule="auto"/>
        <w:ind w:firstLine="720"/>
        <w:rPr>
          <w:rFonts w:ascii="Times New Roman" w:hAnsi="Times New Roman" w:cs="Times New Roman"/>
          <w:sz w:val="24"/>
          <w:szCs w:val="24"/>
        </w:rPr>
      </w:pPr>
      <w:r w:rsidRPr="00204346">
        <w:rPr>
          <w:rFonts w:ascii="Times New Roman" w:hAnsi="Times New Roman" w:cs="Times New Roman"/>
          <w:sz w:val="24"/>
          <w:szCs w:val="24"/>
        </w:rPr>
        <w:t xml:space="preserve"> In some societies, critical thinking is </w:t>
      </w:r>
      <w:r w:rsidR="00795848">
        <w:rPr>
          <w:rFonts w:ascii="Times New Roman" w:hAnsi="Times New Roman" w:cs="Times New Roman"/>
          <w:sz w:val="24"/>
          <w:szCs w:val="24"/>
        </w:rPr>
        <w:t>a big challenge</w:t>
      </w:r>
      <w:r w:rsidRPr="00204346">
        <w:rPr>
          <w:rFonts w:ascii="Times New Roman" w:hAnsi="Times New Roman" w:cs="Times New Roman"/>
          <w:sz w:val="24"/>
          <w:szCs w:val="24"/>
        </w:rPr>
        <w:t>. The pathway to explore ideas has been limited, thus making essential reasoning problematic. As much as critical thinking is necessary, there are situations which hinder critical thinking. New technology has brought new ideas, information, and ready solutions to most of the human challenges. Besides technology, other factors limit critical reasoning. I have faced various situations in my</w:t>
      </w:r>
      <w:r w:rsidR="00620CA1">
        <w:rPr>
          <w:rFonts w:ascii="Times New Roman" w:hAnsi="Times New Roman" w:cs="Times New Roman"/>
          <w:sz w:val="24"/>
          <w:szCs w:val="24"/>
        </w:rPr>
        <w:t xml:space="preserve"> past</w:t>
      </w:r>
      <w:r w:rsidRPr="00204346">
        <w:rPr>
          <w:rFonts w:ascii="Times New Roman" w:hAnsi="Times New Roman" w:cs="Times New Roman"/>
          <w:sz w:val="24"/>
          <w:szCs w:val="24"/>
        </w:rPr>
        <w:t xml:space="preserve"> experience, which limited my critical thinking. As a black American, I used to believe that white Americans are superhuman. Such beliefs limited my critical thinking, whereby I could </w:t>
      </w:r>
      <w:r w:rsidRPr="00204346">
        <w:rPr>
          <w:rFonts w:ascii="Times New Roman" w:hAnsi="Times New Roman" w:cs="Times New Roman"/>
          <w:sz w:val="24"/>
          <w:szCs w:val="24"/>
        </w:rPr>
        <w:lastRenderedPageBreak/>
        <w:t>see them as gods. However, a critical thinker understands that human ability is only limited to one’s thinking. As I grew up, I learned to reason critically; such thinking helped me to understand there are no superhuman people. Therefore, race</w:t>
      </w:r>
      <w:r w:rsidR="00620CA1">
        <w:rPr>
          <w:rFonts w:ascii="Times New Roman" w:hAnsi="Times New Roman" w:cs="Times New Roman"/>
          <w:sz w:val="24"/>
          <w:szCs w:val="24"/>
        </w:rPr>
        <w:t>,</w:t>
      </w:r>
      <w:r w:rsidRPr="00204346">
        <w:rPr>
          <w:rFonts w:ascii="Times New Roman" w:hAnsi="Times New Roman" w:cs="Times New Roman"/>
          <w:sz w:val="24"/>
          <w:szCs w:val="24"/>
        </w:rPr>
        <w:t xml:space="preserve"> ideology, beliefs, culture, and perceptions limited my critical thinking ability (Cottrell, 2017). On another different circumstance, in my tender age, I held a conversation with mom concerning the origin of human beings. She told me that God creates people. Her reasoning for sometimes affected my critical thinking in that I could not see other means by which life began. Later on, I learned scientific theories on a human being; at that point, I started to criticize her ideologies. Indeed, environment, beliefs, culture, and perceptions can limit an individual’s ability to think critically (Cottrell, 2017).</w:t>
      </w:r>
    </w:p>
    <w:p w14:paraId="1FA79CDE" w14:textId="77777777" w:rsidR="00873E7B" w:rsidRDefault="00873E7B" w:rsidP="00620CA1">
      <w:pPr>
        <w:spacing w:line="480" w:lineRule="auto"/>
        <w:ind w:firstLine="720"/>
        <w:jc w:val="center"/>
        <w:rPr>
          <w:rFonts w:ascii="Times New Roman" w:hAnsi="Times New Roman" w:cs="Times New Roman"/>
          <w:sz w:val="24"/>
          <w:szCs w:val="24"/>
        </w:rPr>
      </w:pPr>
    </w:p>
    <w:p w14:paraId="7C39A83E" w14:textId="77777777" w:rsidR="00873E7B" w:rsidRDefault="00873E7B" w:rsidP="00620CA1">
      <w:pPr>
        <w:spacing w:line="480" w:lineRule="auto"/>
        <w:ind w:firstLine="720"/>
        <w:jc w:val="center"/>
        <w:rPr>
          <w:rFonts w:ascii="Times New Roman" w:hAnsi="Times New Roman" w:cs="Times New Roman"/>
          <w:sz w:val="24"/>
          <w:szCs w:val="24"/>
        </w:rPr>
      </w:pPr>
    </w:p>
    <w:p w14:paraId="4AF84A2F" w14:textId="77777777" w:rsidR="00873E7B" w:rsidRDefault="00873E7B" w:rsidP="00620CA1">
      <w:pPr>
        <w:spacing w:line="480" w:lineRule="auto"/>
        <w:ind w:firstLine="720"/>
        <w:jc w:val="center"/>
        <w:rPr>
          <w:rFonts w:ascii="Times New Roman" w:hAnsi="Times New Roman" w:cs="Times New Roman"/>
          <w:sz w:val="24"/>
          <w:szCs w:val="24"/>
        </w:rPr>
      </w:pPr>
    </w:p>
    <w:p w14:paraId="3242CA10" w14:textId="77777777" w:rsidR="00873E7B" w:rsidRDefault="00873E7B" w:rsidP="00620CA1">
      <w:pPr>
        <w:spacing w:line="480" w:lineRule="auto"/>
        <w:ind w:firstLine="720"/>
        <w:jc w:val="center"/>
        <w:rPr>
          <w:rFonts w:ascii="Times New Roman" w:hAnsi="Times New Roman" w:cs="Times New Roman"/>
          <w:sz w:val="24"/>
          <w:szCs w:val="24"/>
        </w:rPr>
      </w:pPr>
    </w:p>
    <w:p w14:paraId="7EF9D93B" w14:textId="77777777" w:rsidR="00244298" w:rsidRDefault="00244298" w:rsidP="00620CA1">
      <w:pPr>
        <w:spacing w:line="480" w:lineRule="auto"/>
        <w:ind w:firstLine="720"/>
        <w:jc w:val="center"/>
        <w:rPr>
          <w:rFonts w:ascii="Times New Roman" w:hAnsi="Times New Roman" w:cs="Times New Roman"/>
          <w:sz w:val="24"/>
          <w:szCs w:val="24"/>
        </w:rPr>
      </w:pPr>
    </w:p>
    <w:p w14:paraId="58AE03A3" w14:textId="77777777" w:rsidR="00620CA1" w:rsidRDefault="00620CA1" w:rsidP="00620CA1">
      <w:pPr>
        <w:spacing w:line="480" w:lineRule="auto"/>
        <w:ind w:firstLine="720"/>
        <w:jc w:val="center"/>
        <w:rPr>
          <w:rFonts w:ascii="Times New Roman" w:hAnsi="Times New Roman" w:cs="Times New Roman"/>
          <w:sz w:val="24"/>
          <w:szCs w:val="24"/>
        </w:rPr>
      </w:pPr>
    </w:p>
    <w:p w14:paraId="26CE5C08" w14:textId="77777777" w:rsidR="00620CA1" w:rsidRDefault="00620CA1" w:rsidP="00620CA1">
      <w:pPr>
        <w:spacing w:line="480" w:lineRule="auto"/>
        <w:ind w:firstLine="720"/>
        <w:jc w:val="center"/>
        <w:rPr>
          <w:rFonts w:ascii="Times New Roman" w:hAnsi="Times New Roman" w:cs="Times New Roman"/>
          <w:sz w:val="24"/>
          <w:szCs w:val="24"/>
        </w:rPr>
      </w:pPr>
    </w:p>
    <w:p w14:paraId="55AD7440" w14:textId="77777777" w:rsidR="00620CA1" w:rsidRDefault="00620CA1" w:rsidP="00620CA1">
      <w:pPr>
        <w:spacing w:line="480" w:lineRule="auto"/>
        <w:ind w:firstLine="720"/>
        <w:jc w:val="center"/>
        <w:rPr>
          <w:rFonts w:ascii="Times New Roman" w:hAnsi="Times New Roman" w:cs="Times New Roman"/>
          <w:sz w:val="24"/>
          <w:szCs w:val="24"/>
        </w:rPr>
      </w:pPr>
    </w:p>
    <w:p w14:paraId="7A5190D1" w14:textId="77777777" w:rsidR="00620CA1" w:rsidRDefault="00620CA1" w:rsidP="00620CA1">
      <w:pPr>
        <w:spacing w:line="480" w:lineRule="auto"/>
        <w:ind w:firstLine="720"/>
        <w:jc w:val="center"/>
        <w:rPr>
          <w:rFonts w:ascii="Times New Roman" w:hAnsi="Times New Roman" w:cs="Times New Roman"/>
          <w:sz w:val="24"/>
          <w:szCs w:val="24"/>
        </w:rPr>
      </w:pPr>
    </w:p>
    <w:p w14:paraId="262D8C67" w14:textId="77777777" w:rsidR="00620CA1" w:rsidRDefault="00620CA1" w:rsidP="00620CA1">
      <w:pPr>
        <w:spacing w:line="480" w:lineRule="auto"/>
        <w:ind w:firstLine="720"/>
        <w:jc w:val="center"/>
        <w:rPr>
          <w:rFonts w:ascii="Times New Roman" w:hAnsi="Times New Roman" w:cs="Times New Roman"/>
          <w:sz w:val="24"/>
          <w:szCs w:val="24"/>
        </w:rPr>
      </w:pPr>
    </w:p>
    <w:p w14:paraId="3C70033D" w14:textId="77777777" w:rsidR="00620CA1" w:rsidRDefault="00620CA1" w:rsidP="00620CA1">
      <w:pPr>
        <w:spacing w:line="480" w:lineRule="auto"/>
        <w:ind w:firstLine="720"/>
        <w:jc w:val="center"/>
        <w:rPr>
          <w:rFonts w:ascii="Times New Roman" w:hAnsi="Times New Roman" w:cs="Times New Roman"/>
          <w:sz w:val="24"/>
          <w:szCs w:val="24"/>
        </w:rPr>
      </w:pPr>
    </w:p>
    <w:p w14:paraId="3039215D" w14:textId="77777777" w:rsidR="00620CA1" w:rsidRDefault="00620CA1" w:rsidP="00620CA1">
      <w:pPr>
        <w:spacing w:line="480" w:lineRule="auto"/>
        <w:ind w:firstLine="720"/>
        <w:jc w:val="center"/>
        <w:rPr>
          <w:rFonts w:ascii="Times New Roman" w:hAnsi="Times New Roman" w:cs="Times New Roman"/>
          <w:sz w:val="24"/>
          <w:szCs w:val="24"/>
        </w:rPr>
      </w:pPr>
    </w:p>
    <w:p w14:paraId="3EAE52B9" w14:textId="19E6B00A" w:rsidR="00AE6A81" w:rsidRPr="00190184" w:rsidRDefault="00AE6A81" w:rsidP="00620CA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EF3A2B1" w14:textId="77777777" w:rsidR="00A60355" w:rsidRPr="00A60355" w:rsidRDefault="00A60355" w:rsidP="00620CA1">
      <w:pPr>
        <w:spacing w:after="0" w:line="480" w:lineRule="auto"/>
        <w:ind w:left="720" w:hanging="720"/>
        <w:rPr>
          <w:rFonts w:ascii="Times New Roman" w:eastAsia="Times New Roman" w:hAnsi="Times New Roman" w:cs="Times New Roman"/>
          <w:sz w:val="24"/>
          <w:szCs w:val="24"/>
          <w:lang w:val="en-US"/>
        </w:rPr>
      </w:pPr>
      <w:r w:rsidRPr="00A60355">
        <w:rPr>
          <w:rFonts w:ascii="Times New Roman" w:eastAsia="Times New Roman" w:hAnsi="Times New Roman" w:cs="Times New Roman"/>
          <w:sz w:val="24"/>
          <w:szCs w:val="24"/>
          <w:lang w:val="en-US"/>
        </w:rPr>
        <w:t xml:space="preserve">Cottrell, S. (2017). </w:t>
      </w:r>
      <w:r w:rsidRPr="00A60355">
        <w:rPr>
          <w:rFonts w:ascii="Times New Roman" w:eastAsia="Times New Roman" w:hAnsi="Times New Roman" w:cs="Times New Roman"/>
          <w:i/>
          <w:iCs/>
          <w:sz w:val="24"/>
          <w:szCs w:val="24"/>
          <w:lang w:val="en-US"/>
        </w:rPr>
        <w:t>Critical thinking skills: Effective analysis, argument and reflection</w:t>
      </w:r>
      <w:r w:rsidRPr="00A60355">
        <w:rPr>
          <w:rFonts w:ascii="Times New Roman" w:eastAsia="Times New Roman" w:hAnsi="Times New Roman" w:cs="Times New Roman"/>
          <w:sz w:val="24"/>
          <w:szCs w:val="24"/>
          <w:lang w:val="en-US"/>
        </w:rPr>
        <w:t>. Macmillan International Higher Education.</w:t>
      </w:r>
    </w:p>
    <w:p w14:paraId="29235D5C" w14:textId="33AE614D" w:rsidR="00857FDE" w:rsidRPr="00CA7F99" w:rsidRDefault="00857FDE" w:rsidP="00190184">
      <w:pPr>
        <w:spacing w:line="480" w:lineRule="auto"/>
        <w:rPr>
          <w:rFonts w:ascii="Times New Roman" w:hAnsi="Times New Roman" w:cs="Times New Roman"/>
          <w:sz w:val="24"/>
          <w:szCs w:val="24"/>
        </w:rPr>
      </w:pPr>
    </w:p>
    <w:sectPr w:rsidR="00857FDE" w:rsidRPr="00CA7F99" w:rsidSect="008B6E08">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3F57CF" w14:textId="77777777" w:rsidR="001B4C7B" w:rsidRDefault="001B4C7B" w:rsidP="008B6E08">
      <w:pPr>
        <w:spacing w:after="0" w:line="240" w:lineRule="auto"/>
      </w:pPr>
      <w:r>
        <w:separator/>
      </w:r>
    </w:p>
  </w:endnote>
  <w:endnote w:type="continuationSeparator" w:id="0">
    <w:p w14:paraId="7505D82E" w14:textId="77777777" w:rsidR="001B4C7B" w:rsidRDefault="001B4C7B" w:rsidP="008B6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BDBD5" w14:textId="77777777" w:rsidR="001B4C7B" w:rsidRDefault="001B4C7B" w:rsidP="008B6E08">
      <w:pPr>
        <w:spacing w:after="0" w:line="240" w:lineRule="auto"/>
      </w:pPr>
      <w:r>
        <w:separator/>
      </w:r>
    </w:p>
  </w:footnote>
  <w:footnote w:type="continuationSeparator" w:id="0">
    <w:p w14:paraId="238C6B46" w14:textId="77777777" w:rsidR="001B4C7B" w:rsidRDefault="001B4C7B" w:rsidP="008B6E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85845" w14:textId="705CEEAE" w:rsidR="009845AC" w:rsidRPr="008B6E08" w:rsidRDefault="009845AC">
    <w:pPr>
      <w:pStyle w:val="Header"/>
      <w:jc w:val="right"/>
      <w:rPr>
        <w:rFonts w:ascii="Times New Roman" w:hAnsi="Times New Roman" w:cs="Times New Roman"/>
        <w:sz w:val="24"/>
        <w:szCs w:val="24"/>
      </w:rPr>
    </w:pPr>
    <w:r>
      <w:rPr>
        <w:rFonts w:ascii="Times New Roman" w:hAnsi="Times New Roman"/>
        <w:b/>
        <w:sz w:val="24"/>
        <w:szCs w:val="24"/>
      </w:rPr>
      <w:t>BARRIERS TO CRITICAL THINKING</w:t>
    </w:r>
    <w:r w:rsidRPr="008B6E08">
      <w:rPr>
        <w:rFonts w:ascii="Times New Roman" w:hAnsi="Times New Roman" w:cs="Times New Roman"/>
        <w:sz w:val="24"/>
        <w:szCs w:val="24"/>
      </w:rPr>
      <w:tab/>
    </w:r>
    <w:r w:rsidRPr="008B6E08">
      <w:rPr>
        <w:rFonts w:ascii="Times New Roman" w:hAnsi="Times New Roman" w:cs="Times New Roman"/>
        <w:sz w:val="24"/>
        <w:szCs w:val="24"/>
      </w:rPr>
      <w:tab/>
    </w:r>
    <w:sdt>
      <w:sdtPr>
        <w:rPr>
          <w:rFonts w:ascii="Times New Roman" w:hAnsi="Times New Roman" w:cs="Times New Roman"/>
          <w:sz w:val="24"/>
          <w:szCs w:val="24"/>
        </w:rPr>
        <w:id w:val="222489659"/>
        <w:docPartObj>
          <w:docPartGallery w:val="Page Numbers (Top of Page)"/>
          <w:docPartUnique/>
        </w:docPartObj>
      </w:sdtPr>
      <w:sdtEndPr>
        <w:rPr>
          <w:noProof/>
        </w:rPr>
      </w:sdtEndPr>
      <w:sdtContent>
        <w:r w:rsidRPr="008B6E08">
          <w:rPr>
            <w:rFonts w:ascii="Times New Roman" w:hAnsi="Times New Roman" w:cs="Times New Roman"/>
            <w:sz w:val="24"/>
            <w:szCs w:val="24"/>
          </w:rPr>
          <w:fldChar w:fldCharType="begin"/>
        </w:r>
        <w:r w:rsidRPr="008B6E08">
          <w:rPr>
            <w:rFonts w:ascii="Times New Roman" w:hAnsi="Times New Roman" w:cs="Times New Roman"/>
            <w:sz w:val="24"/>
            <w:szCs w:val="24"/>
          </w:rPr>
          <w:instrText xml:space="preserve"> PAGE   \* MERGEFORMAT </w:instrText>
        </w:r>
        <w:r w:rsidRPr="008B6E08">
          <w:rPr>
            <w:rFonts w:ascii="Times New Roman" w:hAnsi="Times New Roman" w:cs="Times New Roman"/>
            <w:sz w:val="24"/>
            <w:szCs w:val="24"/>
          </w:rPr>
          <w:fldChar w:fldCharType="separate"/>
        </w:r>
        <w:r w:rsidR="00CE03DA">
          <w:rPr>
            <w:rFonts w:ascii="Times New Roman" w:hAnsi="Times New Roman" w:cs="Times New Roman"/>
            <w:noProof/>
            <w:sz w:val="24"/>
            <w:szCs w:val="24"/>
          </w:rPr>
          <w:t>2</w:t>
        </w:r>
        <w:r w:rsidRPr="008B6E08">
          <w:rPr>
            <w:rFonts w:ascii="Times New Roman" w:hAnsi="Times New Roman" w:cs="Times New Roman"/>
            <w:noProof/>
            <w:sz w:val="24"/>
            <w:szCs w:val="24"/>
          </w:rPr>
          <w:fldChar w:fldCharType="end"/>
        </w:r>
      </w:sdtContent>
    </w:sdt>
  </w:p>
  <w:p w14:paraId="766F2C33" w14:textId="77777777" w:rsidR="009845AC" w:rsidRPr="008B6E08" w:rsidRDefault="009845A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1265E" w14:textId="19318F36" w:rsidR="009845AC" w:rsidRPr="008B6E08" w:rsidRDefault="009845AC">
    <w:pPr>
      <w:pStyle w:val="Header"/>
      <w:jc w:val="right"/>
      <w:rPr>
        <w:rFonts w:ascii="Times New Roman" w:hAnsi="Times New Roman" w:cs="Times New Roman"/>
        <w:sz w:val="24"/>
        <w:szCs w:val="24"/>
      </w:rPr>
    </w:pPr>
    <w:r w:rsidRPr="008B6E08">
      <w:rPr>
        <w:rFonts w:ascii="Times New Roman" w:hAnsi="Times New Roman" w:cs="Times New Roman"/>
        <w:sz w:val="24"/>
        <w:szCs w:val="24"/>
      </w:rPr>
      <w:t>Running h</w:t>
    </w:r>
    <w:r>
      <w:rPr>
        <w:rFonts w:ascii="Times New Roman" w:hAnsi="Times New Roman" w:cs="Times New Roman"/>
        <w:sz w:val="24"/>
        <w:szCs w:val="24"/>
      </w:rPr>
      <w:t>ead:</w:t>
    </w:r>
    <w:r>
      <w:rPr>
        <w:rFonts w:ascii="Times New Roman" w:hAnsi="Times New Roman"/>
        <w:b/>
        <w:sz w:val="24"/>
        <w:szCs w:val="24"/>
      </w:rPr>
      <w:t xml:space="preserve"> BARRIERS TO CRITICAL THINKING</w:t>
    </w:r>
    <w:r>
      <w:rPr>
        <w:rFonts w:ascii="Times New Roman" w:hAnsi="Times New Roman" w:cs="Times New Roman"/>
        <w:sz w:val="24"/>
        <w:szCs w:val="24"/>
      </w:rPr>
      <w:tab/>
    </w:r>
    <w:r>
      <w:rPr>
        <w:rFonts w:ascii="Times New Roman" w:hAnsi="Times New Roman" w:cs="Times New Roman"/>
        <w:sz w:val="24"/>
        <w:szCs w:val="24"/>
      </w:rPr>
      <w:tab/>
    </w:r>
    <w:r w:rsidRPr="008B6E08">
      <w:rPr>
        <w:rFonts w:ascii="Times New Roman" w:hAnsi="Times New Roman" w:cs="Times New Roman"/>
        <w:sz w:val="24"/>
        <w:szCs w:val="24"/>
      </w:rPr>
      <w:tab/>
    </w:r>
    <w:sdt>
      <w:sdtPr>
        <w:rPr>
          <w:rFonts w:ascii="Times New Roman" w:hAnsi="Times New Roman" w:cs="Times New Roman"/>
          <w:sz w:val="24"/>
          <w:szCs w:val="24"/>
        </w:rPr>
        <w:id w:val="1129598557"/>
        <w:docPartObj>
          <w:docPartGallery w:val="Page Numbers (Top of Page)"/>
          <w:docPartUnique/>
        </w:docPartObj>
      </w:sdtPr>
      <w:sdtEndPr>
        <w:rPr>
          <w:noProof/>
        </w:rPr>
      </w:sdtEndPr>
      <w:sdtContent>
        <w:r w:rsidRPr="008B6E08">
          <w:rPr>
            <w:rFonts w:ascii="Times New Roman" w:hAnsi="Times New Roman" w:cs="Times New Roman"/>
            <w:sz w:val="24"/>
            <w:szCs w:val="24"/>
          </w:rPr>
          <w:fldChar w:fldCharType="begin"/>
        </w:r>
        <w:r w:rsidRPr="008B6E08">
          <w:rPr>
            <w:rFonts w:ascii="Times New Roman" w:hAnsi="Times New Roman" w:cs="Times New Roman"/>
            <w:sz w:val="24"/>
            <w:szCs w:val="24"/>
          </w:rPr>
          <w:instrText xml:space="preserve"> PAGE   \* MERGEFORMAT </w:instrText>
        </w:r>
        <w:r w:rsidRPr="008B6E08">
          <w:rPr>
            <w:rFonts w:ascii="Times New Roman" w:hAnsi="Times New Roman" w:cs="Times New Roman"/>
            <w:sz w:val="24"/>
            <w:szCs w:val="24"/>
          </w:rPr>
          <w:fldChar w:fldCharType="separate"/>
        </w:r>
        <w:r w:rsidR="00CE03DA">
          <w:rPr>
            <w:rFonts w:ascii="Times New Roman" w:hAnsi="Times New Roman" w:cs="Times New Roman"/>
            <w:noProof/>
            <w:sz w:val="24"/>
            <w:szCs w:val="24"/>
          </w:rPr>
          <w:t>1</w:t>
        </w:r>
        <w:r w:rsidRPr="008B6E08">
          <w:rPr>
            <w:rFonts w:ascii="Times New Roman" w:hAnsi="Times New Roman" w:cs="Times New Roman"/>
            <w:noProof/>
            <w:sz w:val="24"/>
            <w:szCs w:val="24"/>
          </w:rPr>
          <w:fldChar w:fldCharType="end"/>
        </w:r>
      </w:sdtContent>
    </w:sdt>
  </w:p>
  <w:p w14:paraId="26A9D0CC" w14:textId="77777777" w:rsidR="009845AC" w:rsidRPr="008B6E08" w:rsidRDefault="009845AC" w:rsidP="00846D3E">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654B"/>
    <w:multiLevelType w:val="hybridMultilevel"/>
    <w:tmpl w:val="918E9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3F72BE"/>
    <w:multiLevelType w:val="hybridMultilevel"/>
    <w:tmpl w:val="5F8CE74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89037E"/>
    <w:multiLevelType w:val="hybridMultilevel"/>
    <w:tmpl w:val="50C64B0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BD7C18"/>
    <w:multiLevelType w:val="hybridMultilevel"/>
    <w:tmpl w:val="FD02CE22"/>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 w15:restartNumberingAfterBreak="0">
    <w:nsid w:val="610C4557"/>
    <w:multiLevelType w:val="hybridMultilevel"/>
    <w:tmpl w:val="C2CA55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E08"/>
    <w:rsid w:val="00006B94"/>
    <w:rsid w:val="00020DBD"/>
    <w:rsid w:val="000340D0"/>
    <w:rsid w:val="00040147"/>
    <w:rsid w:val="00041A2D"/>
    <w:rsid w:val="00045300"/>
    <w:rsid w:val="0005655F"/>
    <w:rsid w:val="000631F3"/>
    <w:rsid w:val="00063F88"/>
    <w:rsid w:val="0008355B"/>
    <w:rsid w:val="00084AD9"/>
    <w:rsid w:val="00085A85"/>
    <w:rsid w:val="000942CC"/>
    <w:rsid w:val="000A6A3A"/>
    <w:rsid w:val="000B72E1"/>
    <w:rsid w:val="000D31DD"/>
    <w:rsid w:val="000D5838"/>
    <w:rsid w:val="000D655E"/>
    <w:rsid w:val="000E1273"/>
    <w:rsid w:val="000E6B72"/>
    <w:rsid w:val="000E6EBB"/>
    <w:rsid w:val="000F0331"/>
    <w:rsid w:val="000F132B"/>
    <w:rsid w:val="000F2C7B"/>
    <w:rsid w:val="000F2DC9"/>
    <w:rsid w:val="00107389"/>
    <w:rsid w:val="0011059C"/>
    <w:rsid w:val="00115CEA"/>
    <w:rsid w:val="00115D55"/>
    <w:rsid w:val="0015242F"/>
    <w:rsid w:val="001561F8"/>
    <w:rsid w:val="00171C36"/>
    <w:rsid w:val="001737AE"/>
    <w:rsid w:val="00177F0C"/>
    <w:rsid w:val="00190184"/>
    <w:rsid w:val="001A5002"/>
    <w:rsid w:val="001B4A06"/>
    <w:rsid w:val="001B4C7B"/>
    <w:rsid w:val="001B73F3"/>
    <w:rsid w:val="001D54A3"/>
    <w:rsid w:val="001E26B8"/>
    <w:rsid w:val="001F7876"/>
    <w:rsid w:val="00201F60"/>
    <w:rsid w:val="00204346"/>
    <w:rsid w:val="002064C6"/>
    <w:rsid w:val="00217F83"/>
    <w:rsid w:val="00220D54"/>
    <w:rsid w:val="00235690"/>
    <w:rsid w:val="00243306"/>
    <w:rsid w:val="00244298"/>
    <w:rsid w:val="00244647"/>
    <w:rsid w:val="002459EA"/>
    <w:rsid w:val="00264761"/>
    <w:rsid w:val="00283FF9"/>
    <w:rsid w:val="00286059"/>
    <w:rsid w:val="002945B2"/>
    <w:rsid w:val="002974A8"/>
    <w:rsid w:val="002975CD"/>
    <w:rsid w:val="002A2DBC"/>
    <w:rsid w:val="002B39A5"/>
    <w:rsid w:val="002B39F7"/>
    <w:rsid w:val="002C08C8"/>
    <w:rsid w:val="002C22AD"/>
    <w:rsid w:val="002E4800"/>
    <w:rsid w:val="002E5008"/>
    <w:rsid w:val="002E6D5C"/>
    <w:rsid w:val="00300D24"/>
    <w:rsid w:val="003104E1"/>
    <w:rsid w:val="0031559C"/>
    <w:rsid w:val="003241D4"/>
    <w:rsid w:val="00324223"/>
    <w:rsid w:val="00327986"/>
    <w:rsid w:val="0033052D"/>
    <w:rsid w:val="00330DF8"/>
    <w:rsid w:val="00337CA0"/>
    <w:rsid w:val="00344892"/>
    <w:rsid w:val="0034657F"/>
    <w:rsid w:val="003622C0"/>
    <w:rsid w:val="00377005"/>
    <w:rsid w:val="003821BF"/>
    <w:rsid w:val="00386841"/>
    <w:rsid w:val="00386CAF"/>
    <w:rsid w:val="00393FE7"/>
    <w:rsid w:val="00395C15"/>
    <w:rsid w:val="0039607E"/>
    <w:rsid w:val="00396FD0"/>
    <w:rsid w:val="00397C70"/>
    <w:rsid w:val="003A6DDB"/>
    <w:rsid w:val="003B077F"/>
    <w:rsid w:val="003B4F76"/>
    <w:rsid w:val="003B6516"/>
    <w:rsid w:val="003B686B"/>
    <w:rsid w:val="003B6A30"/>
    <w:rsid w:val="003B76C9"/>
    <w:rsid w:val="003C3D7E"/>
    <w:rsid w:val="003D4DBE"/>
    <w:rsid w:val="003F0FB9"/>
    <w:rsid w:val="003F1F41"/>
    <w:rsid w:val="0040254C"/>
    <w:rsid w:val="00406B13"/>
    <w:rsid w:val="00411D64"/>
    <w:rsid w:val="00421153"/>
    <w:rsid w:val="00423EE7"/>
    <w:rsid w:val="00427F28"/>
    <w:rsid w:val="00434FEE"/>
    <w:rsid w:val="00435F08"/>
    <w:rsid w:val="00436AEE"/>
    <w:rsid w:val="0044097C"/>
    <w:rsid w:val="0044148F"/>
    <w:rsid w:val="004455A5"/>
    <w:rsid w:val="00466DA8"/>
    <w:rsid w:val="00467E4E"/>
    <w:rsid w:val="00471558"/>
    <w:rsid w:val="004918AF"/>
    <w:rsid w:val="00496CC0"/>
    <w:rsid w:val="00496EBA"/>
    <w:rsid w:val="004A0EA3"/>
    <w:rsid w:val="004A1E46"/>
    <w:rsid w:val="004C2E8E"/>
    <w:rsid w:val="004C2EFD"/>
    <w:rsid w:val="004D0BA6"/>
    <w:rsid w:val="004D3E93"/>
    <w:rsid w:val="004D56AA"/>
    <w:rsid w:val="004E4EC9"/>
    <w:rsid w:val="005064A6"/>
    <w:rsid w:val="0052795A"/>
    <w:rsid w:val="00540112"/>
    <w:rsid w:val="00546BB8"/>
    <w:rsid w:val="00547551"/>
    <w:rsid w:val="005532F1"/>
    <w:rsid w:val="00555F29"/>
    <w:rsid w:val="005566A6"/>
    <w:rsid w:val="005602C4"/>
    <w:rsid w:val="00561075"/>
    <w:rsid w:val="00595EB0"/>
    <w:rsid w:val="005B617D"/>
    <w:rsid w:val="005C1A39"/>
    <w:rsid w:val="005E15F3"/>
    <w:rsid w:val="005F5B5D"/>
    <w:rsid w:val="005F7868"/>
    <w:rsid w:val="00620CA1"/>
    <w:rsid w:val="0062233C"/>
    <w:rsid w:val="00630B28"/>
    <w:rsid w:val="006407EA"/>
    <w:rsid w:val="00640927"/>
    <w:rsid w:val="0065703C"/>
    <w:rsid w:val="00657F5F"/>
    <w:rsid w:val="006731C5"/>
    <w:rsid w:val="006A0D56"/>
    <w:rsid w:val="006C3CFB"/>
    <w:rsid w:val="006D2A46"/>
    <w:rsid w:val="006D3282"/>
    <w:rsid w:val="006E2388"/>
    <w:rsid w:val="006E7F90"/>
    <w:rsid w:val="007022AC"/>
    <w:rsid w:val="00703A44"/>
    <w:rsid w:val="0072232B"/>
    <w:rsid w:val="007347F1"/>
    <w:rsid w:val="00735718"/>
    <w:rsid w:val="00735E5E"/>
    <w:rsid w:val="00743785"/>
    <w:rsid w:val="00744E17"/>
    <w:rsid w:val="00745EC1"/>
    <w:rsid w:val="00762901"/>
    <w:rsid w:val="00766504"/>
    <w:rsid w:val="00777440"/>
    <w:rsid w:val="00780064"/>
    <w:rsid w:val="007838CE"/>
    <w:rsid w:val="00787CD1"/>
    <w:rsid w:val="00795848"/>
    <w:rsid w:val="007B1EB3"/>
    <w:rsid w:val="007B2EB1"/>
    <w:rsid w:val="007D220E"/>
    <w:rsid w:val="007E08E7"/>
    <w:rsid w:val="007E2712"/>
    <w:rsid w:val="007E3C4C"/>
    <w:rsid w:val="007E765B"/>
    <w:rsid w:val="007F2C51"/>
    <w:rsid w:val="007F6926"/>
    <w:rsid w:val="00820819"/>
    <w:rsid w:val="008376EF"/>
    <w:rsid w:val="00846D3E"/>
    <w:rsid w:val="008517FA"/>
    <w:rsid w:val="00852D6A"/>
    <w:rsid w:val="00855404"/>
    <w:rsid w:val="00857FDE"/>
    <w:rsid w:val="00862B36"/>
    <w:rsid w:val="00864F9E"/>
    <w:rsid w:val="00865659"/>
    <w:rsid w:val="008673D7"/>
    <w:rsid w:val="00872874"/>
    <w:rsid w:val="008732AC"/>
    <w:rsid w:val="00873E7B"/>
    <w:rsid w:val="00883A5F"/>
    <w:rsid w:val="008841A5"/>
    <w:rsid w:val="008858CB"/>
    <w:rsid w:val="00887FD4"/>
    <w:rsid w:val="00894399"/>
    <w:rsid w:val="008A2F37"/>
    <w:rsid w:val="008B2C25"/>
    <w:rsid w:val="008B6E08"/>
    <w:rsid w:val="008B78EF"/>
    <w:rsid w:val="008C101F"/>
    <w:rsid w:val="008C7E52"/>
    <w:rsid w:val="008E0F5C"/>
    <w:rsid w:val="008E1D3C"/>
    <w:rsid w:val="008F2451"/>
    <w:rsid w:val="00940ABD"/>
    <w:rsid w:val="00950E58"/>
    <w:rsid w:val="009614F5"/>
    <w:rsid w:val="00980D99"/>
    <w:rsid w:val="009845AC"/>
    <w:rsid w:val="00991567"/>
    <w:rsid w:val="00995B76"/>
    <w:rsid w:val="009A2875"/>
    <w:rsid w:val="009A2FC1"/>
    <w:rsid w:val="009A7424"/>
    <w:rsid w:val="009E0770"/>
    <w:rsid w:val="009E1E19"/>
    <w:rsid w:val="009E2C4C"/>
    <w:rsid w:val="009F25D7"/>
    <w:rsid w:val="00A0246F"/>
    <w:rsid w:val="00A02579"/>
    <w:rsid w:val="00A0728F"/>
    <w:rsid w:val="00A079E0"/>
    <w:rsid w:val="00A10585"/>
    <w:rsid w:val="00A12DD6"/>
    <w:rsid w:val="00A133B0"/>
    <w:rsid w:val="00A147A2"/>
    <w:rsid w:val="00A21BAD"/>
    <w:rsid w:val="00A228E6"/>
    <w:rsid w:val="00A251FD"/>
    <w:rsid w:val="00A35C65"/>
    <w:rsid w:val="00A60355"/>
    <w:rsid w:val="00A60C92"/>
    <w:rsid w:val="00A64911"/>
    <w:rsid w:val="00A67A68"/>
    <w:rsid w:val="00A746BB"/>
    <w:rsid w:val="00A753FD"/>
    <w:rsid w:val="00A76F6B"/>
    <w:rsid w:val="00A778B0"/>
    <w:rsid w:val="00A8102B"/>
    <w:rsid w:val="00A859A3"/>
    <w:rsid w:val="00A95AFB"/>
    <w:rsid w:val="00A95CB9"/>
    <w:rsid w:val="00A971EC"/>
    <w:rsid w:val="00A97B5D"/>
    <w:rsid w:val="00A97ED7"/>
    <w:rsid w:val="00AA309D"/>
    <w:rsid w:val="00AB15EA"/>
    <w:rsid w:val="00AB3016"/>
    <w:rsid w:val="00AB32CB"/>
    <w:rsid w:val="00AC21E0"/>
    <w:rsid w:val="00AC4BC4"/>
    <w:rsid w:val="00AD0614"/>
    <w:rsid w:val="00AD2883"/>
    <w:rsid w:val="00AD622F"/>
    <w:rsid w:val="00AD7BBD"/>
    <w:rsid w:val="00AE1428"/>
    <w:rsid w:val="00AE6A81"/>
    <w:rsid w:val="00AF3534"/>
    <w:rsid w:val="00B00B40"/>
    <w:rsid w:val="00B17EE3"/>
    <w:rsid w:val="00B2032F"/>
    <w:rsid w:val="00B24FAA"/>
    <w:rsid w:val="00B2588A"/>
    <w:rsid w:val="00B34C0B"/>
    <w:rsid w:val="00B42E83"/>
    <w:rsid w:val="00B47738"/>
    <w:rsid w:val="00B556BB"/>
    <w:rsid w:val="00B75A9A"/>
    <w:rsid w:val="00B95984"/>
    <w:rsid w:val="00BA0C8E"/>
    <w:rsid w:val="00BB1AC9"/>
    <w:rsid w:val="00BB672E"/>
    <w:rsid w:val="00BD0373"/>
    <w:rsid w:val="00BE0622"/>
    <w:rsid w:val="00BE7F12"/>
    <w:rsid w:val="00C05AAE"/>
    <w:rsid w:val="00C06F1A"/>
    <w:rsid w:val="00C2534A"/>
    <w:rsid w:val="00C26C19"/>
    <w:rsid w:val="00C334F8"/>
    <w:rsid w:val="00C368FB"/>
    <w:rsid w:val="00C421D4"/>
    <w:rsid w:val="00C4738C"/>
    <w:rsid w:val="00C83941"/>
    <w:rsid w:val="00C979B4"/>
    <w:rsid w:val="00C97AD9"/>
    <w:rsid w:val="00CA2175"/>
    <w:rsid w:val="00CA7F99"/>
    <w:rsid w:val="00CC469A"/>
    <w:rsid w:val="00CC7969"/>
    <w:rsid w:val="00CE03DA"/>
    <w:rsid w:val="00CF37B3"/>
    <w:rsid w:val="00D12CF8"/>
    <w:rsid w:val="00D15270"/>
    <w:rsid w:val="00D172A2"/>
    <w:rsid w:val="00D236A7"/>
    <w:rsid w:val="00D26C16"/>
    <w:rsid w:val="00D30849"/>
    <w:rsid w:val="00D35170"/>
    <w:rsid w:val="00D36C23"/>
    <w:rsid w:val="00D43D85"/>
    <w:rsid w:val="00D60090"/>
    <w:rsid w:val="00D62AE9"/>
    <w:rsid w:val="00D63CF9"/>
    <w:rsid w:val="00D67B74"/>
    <w:rsid w:val="00D730E7"/>
    <w:rsid w:val="00D91F12"/>
    <w:rsid w:val="00D9295D"/>
    <w:rsid w:val="00D93788"/>
    <w:rsid w:val="00DB38B2"/>
    <w:rsid w:val="00DB4735"/>
    <w:rsid w:val="00DC6682"/>
    <w:rsid w:val="00DD6EC8"/>
    <w:rsid w:val="00DF262E"/>
    <w:rsid w:val="00E031CE"/>
    <w:rsid w:val="00E04321"/>
    <w:rsid w:val="00E1086E"/>
    <w:rsid w:val="00E11BAF"/>
    <w:rsid w:val="00E20F85"/>
    <w:rsid w:val="00E273CB"/>
    <w:rsid w:val="00E35178"/>
    <w:rsid w:val="00E364F4"/>
    <w:rsid w:val="00E4359F"/>
    <w:rsid w:val="00E44E9A"/>
    <w:rsid w:val="00E4704C"/>
    <w:rsid w:val="00E479C9"/>
    <w:rsid w:val="00E52D1C"/>
    <w:rsid w:val="00E67EB3"/>
    <w:rsid w:val="00E9415D"/>
    <w:rsid w:val="00E9609D"/>
    <w:rsid w:val="00E961E7"/>
    <w:rsid w:val="00E97FB0"/>
    <w:rsid w:val="00EA72A8"/>
    <w:rsid w:val="00EB5C99"/>
    <w:rsid w:val="00EB65D6"/>
    <w:rsid w:val="00EC17E8"/>
    <w:rsid w:val="00EC2A4E"/>
    <w:rsid w:val="00EC3314"/>
    <w:rsid w:val="00EE28C5"/>
    <w:rsid w:val="00EE2A6D"/>
    <w:rsid w:val="00EE2D1F"/>
    <w:rsid w:val="00EE4789"/>
    <w:rsid w:val="00EF115F"/>
    <w:rsid w:val="00EF439E"/>
    <w:rsid w:val="00F0092C"/>
    <w:rsid w:val="00F00F27"/>
    <w:rsid w:val="00F14BDF"/>
    <w:rsid w:val="00F1702A"/>
    <w:rsid w:val="00F239A8"/>
    <w:rsid w:val="00F31240"/>
    <w:rsid w:val="00F37C74"/>
    <w:rsid w:val="00F40A7A"/>
    <w:rsid w:val="00F43344"/>
    <w:rsid w:val="00F60F1D"/>
    <w:rsid w:val="00F610B7"/>
    <w:rsid w:val="00F61D43"/>
    <w:rsid w:val="00F6234B"/>
    <w:rsid w:val="00F66122"/>
    <w:rsid w:val="00F668CB"/>
    <w:rsid w:val="00F71194"/>
    <w:rsid w:val="00F94016"/>
    <w:rsid w:val="00F9565F"/>
    <w:rsid w:val="00FA036A"/>
    <w:rsid w:val="00FB62A2"/>
    <w:rsid w:val="00FD34F9"/>
    <w:rsid w:val="00FD7D70"/>
    <w:rsid w:val="00FF594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22C5EDD"/>
  <w15:docId w15:val="{0655E9B3-8BE5-40F5-ACFD-7514D4C9E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E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E08"/>
  </w:style>
  <w:style w:type="paragraph" w:styleId="Footer">
    <w:name w:val="footer"/>
    <w:basedOn w:val="Normal"/>
    <w:link w:val="FooterChar"/>
    <w:uiPriority w:val="99"/>
    <w:unhideWhenUsed/>
    <w:rsid w:val="008B6E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E08"/>
  </w:style>
  <w:style w:type="character" w:styleId="Hyperlink">
    <w:name w:val="Hyperlink"/>
    <w:basedOn w:val="DefaultParagraphFont"/>
    <w:uiPriority w:val="99"/>
    <w:unhideWhenUsed/>
    <w:rsid w:val="00AE1428"/>
    <w:rPr>
      <w:color w:val="0000FF"/>
      <w:u w:val="single"/>
    </w:rPr>
  </w:style>
  <w:style w:type="character" w:customStyle="1" w:styleId="selectable">
    <w:name w:val="selectable"/>
    <w:basedOn w:val="DefaultParagraphFont"/>
    <w:rsid w:val="00595EB0"/>
  </w:style>
  <w:style w:type="paragraph" w:styleId="ListParagraph">
    <w:name w:val="List Paragraph"/>
    <w:basedOn w:val="Normal"/>
    <w:uiPriority w:val="34"/>
    <w:qFormat/>
    <w:rsid w:val="002064C6"/>
    <w:pPr>
      <w:ind w:left="720"/>
      <w:contextualSpacing/>
    </w:pPr>
  </w:style>
  <w:style w:type="character" w:styleId="CommentReference">
    <w:name w:val="annotation reference"/>
    <w:basedOn w:val="DefaultParagraphFont"/>
    <w:uiPriority w:val="99"/>
    <w:semiHidden/>
    <w:unhideWhenUsed/>
    <w:rsid w:val="008376EF"/>
    <w:rPr>
      <w:sz w:val="18"/>
      <w:szCs w:val="18"/>
    </w:rPr>
  </w:style>
  <w:style w:type="paragraph" w:styleId="CommentText">
    <w:name w:val="annotation text"/>
    <w:basedOn w:val="Normal"/>
    <w:link w:val="CommentTextChar"/>
    <w:uiPriority w:val="99"/>
    <w:semiHidden/>
    <w:unhideWhenUsed/>
    <w:rsid w:val="008376EF"/>
    <w:pPr>
      <w:spacing w:line="240" w:lineRule="auto"/>
    </w:pPr>
    <w:rPr>
      <w:sz w:val="24"/>
      <w:szCs w:val="24"/>
    </w:rPr>
  </w:style>
  <w:style w:type="character" w:customStyle="1" w:styleId="CommentTextChar">
    <w:name w:val="Comment Text Char"/>
    <w:basedOn w:val="DefaultParagraphFont"/>
    <w:link w:val="CommentText"/>
    <w:uiPriority w:val="99"/>
    <w:semiHidden/>
    <w:rsid w:val="008376EF"/>
    <w:rPr>
      <w:sz w:val="24"/>
      <w:szCs w:val="24"/>
    </w:rPr>
  </w:style>
  <w:style w:type="paragraph" w:styleId="CommentSubject">
    <w:name w:val="annotation subject"/>
    <w:basedOn w:val="CommentText"/>
    <w:next w:val="CommentText"/>
    <w:link w:val="CommentSubjectChar"/>
    <w:uiPriority w:val="99"/>
    <w:semiHidden/>
    <w:unhideWhenUsed/>
    <w:rsid w:val="008376EF"/>
    <w:rPr>
      <w:b/>
      <w:bCs/>
      <w:sz w:val="20"/>
      <w:szCs w:val="20"/>
    </w:rPr>
  </w:style>
  <w:style w:type="character" w:customStyle="1" w:styleId="CommentSubjectChar">
    <w:name w:val="Comment Subject Char"/>
    <w:basedOn w:val="CommentTextChar"/>
    <w:link w:val="CommentSubject"/>
    <w:uiPriority w:val="99"/>
    <w:semiHidden/>
    <w:rsid w:val="008376EF"/>
    <w:rPr>
      <w:b/>
      <w:bCs/>
      <w:sz w:val="20"/>
      <w:szCs w:val="20"/>
    </w:rPr>
  </w:style>
  <w:style w:type="paragraph" w:styleId="BalloonText">
    <w:name w:val="Balloon Text"/>
    <w:basedOn w:val="Normal"/>
    <w:link w:val="BalloonTextChar"/>
    <w:uiPriority w:val="99"/>
    <w:semiHidden/>
    <w:unhideWhenUsed/>
    <w:rsid w:val="008376E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376EF"/>
    <w:rPr>
      <w:rFonts w:ascii="Lucida Grande" w:hAnsi="Lucida Grande" w:cs="Lucida Grande"/>
      <w:sz w:val="18"/>
      <w:szCs w:val="18"/>
    </w:rPr>
  </w:style>
  <w:style w:type="paragraph" w:customStyle="1" w:styleId="APA">
    <w:name w:val="APA"/>
    <w:basedOn w:val="BodyText"/>
    <w:rsid w:val="004E4EC9"/>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lang w:val="en-US"/>
    </w:rPr>
  </w:style>
  <w:style w:type="paragraph" w:styleId="BodyText">
    <w:name w:val="Body Text"/>
    <w:basedOn w:val="Normal"/>
    <w:link w:val="BodyTextChar"/>
    <w:uiPriority w:val="99"/>
    <w:semiHidden/>
    <w:unhideWhenUsed/>
    <w:rsid w:val="004E4EC9"/>
    <w:pPr>
      <w:spacing w:after="120"/>
    </w:pPr>
  </w:style>
  <w:style w:type="character" w:customStyle="1" w:styleId="BodyTextChar">
    <w:name w:val="Body Text Char"/>
    <w:basedOn w:val="DefaultParagraphFont"/>
    <w:link w:val="BodyText"/>
    <w:uiPriority w:val="99"/>
    <w:semiHidden/>
    <w:rsid w:val="004E4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94887">
      <w:bodyDiv w:val="1"/>
      <w:marLeft w:val="0"/>
      <w:marRight w:val="0"/>
      <w:marTop w:val="0"/>
      <w:marBottom w:val="0"/>
      <w:divBdr>
        <w:top w:val="none" w:sz="0" w:space="0" w:color="auto"/>
        <w:left w:val="none" w:sz="0" w:space="0" w:color="auto"/>
        <w:bottom w:val="none" w:sz="0" w:space="0" w:color="auto"/>
        <w:right w:val="none" w:sz="0" w:space="0" w:color="auto"/>
      </w:divBdr>
      <w:divsChild>
        <w:div w:id="1236085369">
          <w:marLeft w:val="0"/>
          <w:marRight w:val="0"/>
          <w:marTop w:val="0"/>
          <w:marBottom w:val="0"/>
          <w:divBdr>
            <w:top w:val="none" w:sz="0" w:space="0" w:color="auto"/>
            <w:left w:val="none" w:sz="0" w:space="0" w:color="auto"/>
            <w:bottom w:val="none" w:sz="0" w:space="0" w:color="auto"/>
            <w:right w:val="none" w:sz="0" w:space="0" w:color="auto"/>
          </w:divBdr>
        </w:div>
      </w:divsChild>
    </w:div>
    <w:div w:id="213857470">
      <w:bodyDiv w:val="1"/>
      <w:marLeft w:val="0"/>
      <w:marRight w:val="0"/>
      <w:marTop w:val="0"/>
      <w:marBottom w:val="0"/>
      <w:divBdr>
        <w:top w:val="none" w:sz="0" w:space="0" w:color="auto"/>
        <w:left w:val="none" w:sz="0" w:space="0" w:color="auto"/>
        <w:bottom w:val="none" w:sz="0" w:space="0" w:color="auto"/>
        <w:right w:val="none" w:sz="0" w:space="0" w:color="auto"/>
      </w:divBdr>
      <w:divsChild>
        <w:div w:id="590970562">
          <w:marLeft w:val="0"/>
          <w:marRight w:val="0"/>
          <w:marTop w:val="0"/>
          <w:marBottom w:val="0"/>
          <w:divBdr>
            <w:top w:val="none" w:sz="0" w:space="0" w:color="auto"/>
            <w:left w:val="none" w:sz="0" w:space="0" w:color="auto"/>
            <w:bottom w:val="none" w:sz="0" w:space="0" w:color="auto"/>
            <w:right w:val="none" w:sz="0" w:space="0" w:color="auto"/>
          </w:divBdr>
        </w:div>
      </w:divsChild>
    </w:div>
    <w:div w:id="343752395">
      <w:bodyDiv w:val="1"/>
      <w:marLeft w:val="0"/>
      <w:marRight w:val="0"/>
      <w:marTop w:val="0"/>
      <w:marBottom w:val="0"/>
      <w:divBdr>
        <w:top w:val="none" w:sz="0" w:space="0" w:color="auto"/>
        <w:left w:val="none" w:sz="0" w:space="0" w:color="auto"/>
        <w:bottom w:val="none" w:sz="0" w:space="0" w:color="auto"/>
        <w:right w:val="none" w:sz="0" w:space="0" w:color="auto"/>
      </w:divBdr>
      <w:divsChild>
        <w:div w:id="1693723248">
          <w:marLeft w:val="0"/>
          <w:marRight w:val="0"/>
          <w:marTop w:val="0"/>
          <w:marBottom w:val="0"/>
          <w:divBdr>
            <w:top w:val="none" w:sz="0" w:space="0" w:color="auto"/>
            <w:left w:val="none" w:sz="0" w:space="0" w:color="auto"/>
            <w:bottom w:val="none" w:sz="0" w:space="0" w:color="auto"/>
            <w:right w:val="none" w:sz="0" w:space="0" w:color="auto"/>
          </w:divBdr>
        </w:div>
      </w:divsChild>
    </w:div>
    <w:div w:id="480076062">
      <w:bodyDiv w:val="1"/>
      <w:marLeft w:val="0"/>
      <w:marRight w:val="0"/>
      <w:marTop w:val="0"/>
      <w:marBottom w:val="0"/>
      <w:divBdr>
        <w:top w:val="none" w:sz="0" w:space="0" w:color="auto"/>
        <w:left w:val="none" w:sz="0" w:space="0" w:color="auto"/>
        <w:bottom w:val="none" w:sz="0" w:space="0" w:color="auto"/>
        <w:right w:val="none" w:sz="0" w:space="0" w:color="auto"/>
      </w:divBdr>
      <w:divsChild>
        <w:div w:id="954217573">
          <w:marLeft w:val="0"/>
          <w:marRight w:val="0"/>
          <w:marTop w:val="0"/>
          <w:marBottom w:val="0"/>
          <w:divBdr>
            <w:top w:val="none" w:sz="0" w:space="0" w:color="auto"/>
            <w:left w:val="none" w:sz="0" w:space="0" w:color="auto"/>
            <w:bottom w:val="none" w:sz="0" w:space="0" w:color="auto"/>
            <w:right w:val="none" w:sz="0" w:space="0" w:color="auto"/>
          </w:divBdr>
        </w:div>
      </w:divsChild>
    </w:div>
    <w:div w:id="507141129">
      <w:bodyDiv w:val="1"/>
      <w:marLeft w:val="0"/>
      <w:marRight w:val="0"/>
      <w:marTop w:val="0"/>
      <w:marBottom w:val="0"/>
      <w:divBdr>
        <w:top w:val="none" w:sz="0" w:space="0" w:color="auto"/>
        <w:left w:val="none" w:sz="0" w:space="0" w:color="auto"/>
        <w:bottom w:val="none" w:sz="0" w:space="0" w:color="auto"/>
        <w:right w:val="none" w:sz="0" w:space="0" w:color="auto"/>
      </w:divBdr>
      <w:divsChild>
        <w:div w:id="1587153645">
          <w:marLeft w:val="0"/>
          <w:marRight w:val="0"/>
          <w:marTop w:val="0"/>
          <w:marBottom w:val="0"/>
          <w:divBdr>
            <w:top w:val="none" w:sz="0" w:space="0" w:color="auto"/>
            <w:left w:val="none" w:sz="0" w:space="0" w:color="auto"/>
            <w:bottom w:val="none" w:sz="0" w:space="0" w:color="auto"/>
            <w:right w:val="none" w:sz="0" w:space="0" w:color="auto"/>
          </w:divBdr>
        </w:div>
      </w:divsChild>
    </w:div>
    <w:div w:id="572131682">
      <w:bodyDiv w:val="1"/>
      <w:marLeft w:val="0"/>
      <w:marRight w:val="0"/>
      <w:marTop w:val="0"/>
      <w:marBottom w:val="0"/>
      <w:divBdr>
        <w:top w:val="none" w:sz="0" w:space="0" w:color="auto"/>
        <w:left w:val="none" w:sz="0" w:space="0" w:color="auto"/>
        <w:bottom w:val="none" w:sz="0" w:space="0" w:color="auto"/>
        <w:right w:val="none" w:sz="0" w:space="0" w:color="auto"/>
      </w:divBdr>
      <w:divsChild>
        <w:div w:id="1568801633">
          <w:marLeft w:val="0"/>
          <w:marRight w:val="0"/>
          <w:marTop w:val="0"/>
          <w:marBottom w:val="0"/>
          <w:divBdr>
            <w:top w:val="none" w:sz="0" w:space="0" w:color="auto"/>
            <w:left w:val="none" w:sz="0" w:space="0" w:color="auto"/>
            <w:bottom w:val="none" w:sz="0" w:space="0" w:color="auto"/>
            <w:right w:val="none" w:sz="0" w:space="0" w:color="auto"/>
          </w:divBdr>
        </w:div>
      </w:divsChild>
    </w:div>
    <w:div w:id="577138023">
      <w:bodyDiv w:val="1"/>
      <w:marLeft w:val="0"/>
      <w:marRight w:val="0"/>
      <w:marTop w:val="0"/>
      <w:marBottom w:val="0"/>
      <w:divBdr>
        <w:top w:val="none" w:sz="0" w:space="0" w:color="auto"/>
        <w:left w:val="none" w:sz="0" w:space="0" w:color="auto"/>
        <w:bottom w:val="none" w:sz="0" w:space="0" w:color="auto"/>
        <w:right w:val="none" w:sz="0" w:space="0" w:color="auto"/>
      </w:divBdr>
      <w:divsChild>
        <w:div w:id="1274093127">
          <w:marLeft w:val="0"/>
          <w:marRight w:val="0"/>
          <w:marTop w:val="0"/>
          <w:marBottom w:val="0"/>
          <w:divBdr>
            <w:top w:val="none" w:sz="0" w:space="0" w:color="auto"/>
            <w:left w:val="none" w:sz="0" w:space="0" w:color="auto"/>
            <w:bottom w:val="none" w:sz="0" w:space="0" w:color="auto"/>
            <w:right w:val="none" w:sz="0" w:space="0" w:color="auto"/>
          </w:divBdr>
        </w:div>
      </w:divsChild>
    </w:div>
    <w:div w:id="821775516">
      <w:bodyDiv w:val="1"/>
      <w:marLeft w:val="0"/>
      <w:marRight w:val="0"/>
      <w:marTop w:val="0"/>
      <w:marBottom w:val="0"/>
      <w:divBdr>
        <w:top w:val="none" w:sz="0" w:space="0" w:color="auto"/>
        <w:left w:val="none" w:sz="0" w:space="0" w:color="auto"/>
        <w:bottom w:val="none" w:sz="0" w:space="0" w:color="auto"/>
        <w:right w:val="none" w:sz="0" w:space="0" w:color="auto"/>
      </w:divBdr>
      <w:divsChild>
        <w:div w:id="1777752231">
          <w:marLeft w:val="0"/>
          <w:marRight w:val="0"/>
          <w:marTop w:val="0"/>
          <w:marBottom w:val="0"/>
          <w:divBdr>
            <w:top w:val="none" w:sz="0" w:space="0" w:color="auto"/>
            <w:left w:val="none" w:sz="0" w:space="0" w:color="auto"/>
            <w:bottom w:val="none" w:sz="0" w:space="0" w:color="auto"/>
            <w:right w:val="none" w:sz="0" w:space="0" w:color="auto"/>
          </w:divBdr>
        </w:div>
      </w:divsChild>
    </w:div>
    <w:div w:id="857160077">
      <w:bodyDiv w:val="1"/>
      <w:marLeft w:val="0"/>
      <w:marRight w:val="0"/>
      <w:marTop w:val="0"/>
      <w:marBottom w:val="0"/>
      <w:divBdr>
        <w:top w:val="none" w:sz="0" w:space="0" w:color="auto"/>
        <w:left w:val="none" w:sz="0" w:space="0" w:color="auto"/>
        <w:bottom w:val="none" w:sz="0" w:space="0" w:color="auto"/>
        <w:right w:val="none" w:sz="0" w:space="0" w:color="auto"/>
      </w:divBdr>
      <w:divsChild>
        <w:div w:id="291062620">
          <w:marLeft w:val="0"/>
          <w:marRight w:val="0"/>
          <w:marTop w:val="0"/>
          <w:marBottom w:val="0"/>
          <w:divBdr>
            <w:top w:val="none" w:sz="0" w:space="0" w:color="auto"/>
            <w:left w:val="none" w:sz="0" w:space="0" w:color="auto"/>
            <w:bottom w:val="none" w:sz="0" w:space="0" w:color="auto"/>
            <w:right w:val="none" w:sz="0" w:space="0" w:color="auto"/>
          </w:divBdr>
        </w:div>
      </w:divsChild>
    </w:div>
    <w:div w:id="1186866113">
      <w:bodyDiv w:val="1"/>
      <w:marLeft w:val="0"/>
      <w:marRight w:val="0"/>
      <w:marTop w:val="0"/>
      <w:marBottom w:val="0"/>
      <w:divBdr>
        <w:top w:val="none" w:sz="0" w:space="0" w:color="auto"/>
        <w:left w:val="none" w:sz="0" w:space="0" w:color="auto"/>
        <w:bottom w:val="none" w:sz="0" w:space="0" w:color="auto"/>
        <w:right w:val="none" w:sz="0" w:space="0" w:color="auto"/>
      </w:divBdr>
      <w:divsChild>
        <w:div w:id="479079532">
          <w:marLeft w:val="0"/>
          <w:marRight w:val="0"/>
          <w:marTop w:val="0"/>
          <w:marBottom w:val="0"/>
          <w:divBdr>
            <w:top w:val="none" w:sz="0" w:space="0" w:color="auto"/>
            <w:left w:val="none" w:sz="0" w:space="0" w:color="auto"/>
            <w:bottom w:val="none" w:sz="0" w:space="0" w:color="auto"/>
            <w:right w:val="none" w:sz="0" w:space="0" w:color="auto"/>
          </w:divBdr>
        </w:div>
      </w:divsChild>
    </w:div>
    <w:div w:id="1654990728">
      <w:bodyDiv w:val="1"/>
      <w:marLeft w:val="0"/>
      <w:marRight w:val="0"/>
      <w:marTop w:val="0"/>
      <w:marBottom w:val="0"/>
      <w:divBdr>
        <w:top w:val="none" w:sz="0" w:space="0" w:color="auto"/>
        <w:left w:val="none" w:sz="0" w:space="0" w:color="auto"/>
        <w:bottom w:val="none" w:sz="0" w:space="0" w:color="auto"/>
        <w:right w:val="none" w:sz="0" w:space="0" w:color="auto"/>
      </w:divBdr>
      <w:divsChild>
        <w:div w:id="894662236">
          <w:marLeft w:val="0"/>
          <w:marRight w:val="0"/>
          <w:marTop w:val="0"/>
          <w:marBottom w:val="0"/>
          <w:divBdr>
            <w:top w:val="none" w:sz="0" w:space="0" w:color="auto"/>
            <w:left w:val="none" w:sz="0" w:space="0" w:color="auto"/>
            <w:bottom w:val="none" w:sz="0" w:space="0" w:color="auto"/>
            <w:right w:val="none" w:sz="0" w:space="0" w:color="auto"/>
          </w:divBdr>
        </w:div>
      </w:divsChild>
    </w:div>
    <w:div w:id="1681928493">
      <w:bodyDiv w:val="1"/>
      <w:marLeft w:val="0"/>
      <w:marRight w:val="0"/>
      <w:marTop w:val="0"/>
      <w:marBottom w:val="0"/>
      <w:divBdr>
        <w:top w:val="none" w:sz="0" w:space="0" w:color="auto"/>
        <w:left w:val="none" w:sz="0" w:space="0" w:color="auto"/>
        <w:bottom w:val="none" w:sz="0" w:space="0" w:color="auto"/>
        <w:right w:val="none" w:sz="0" w:space="0" w:color="auto"/>
      </w:divBdr>
      <w:divsChild>
        <w:div w:id="1675182507">
          <w:marLeft w:val="0"/>
          <w:marRight w:val="0"/>
          <w:marTop w:val="0"/>
          <w:marBottom w:val="0"/>
          <w:divBdr>
            <w:top w:val="none" w:sz="0" w:space="0" w:color="auto"/>
            <w:left w:val="none" w:sz="0" w:space="0" w:color="auto"/>
            <w:bottom w:val="none" w:sz="0" w:space="0" w:color="auto"/>
            <w:right w:val="none" w:sz="0" w:space="0" w:color="auto"/>
          </w:divBdr>
        </w:div>
      </w:divsChild>
    </w:div>
    <w:div w:id="1966422514">
      <w:bodyDiv w:val="1"/>
      <w:marLeft w:val="0"/>
      <w:marRight w:val="0"/>
      <w:marTop w:val="0"/>
      <w:marBottom w:val="0"/>
      <w:divBdr>
        <w:top w:val="none" w:sz="0" w:space="0" w:color="auto"/>
        <w:left w:val="none" w:sz="0" w:space="0" w:color="auto"/>
        <w:bottom w:val="none" w:sz="0" w:space="0" w:color="auto"/>
        <w:right w:val="none" w:sz="0" w:space="0" w:color="auto"/>
      </w:divBdr>
    </w:div>
    <w:div w:id="2093968542">
      <w:bodyDiv w:val="1"/>
      <w:marLeft w:val="0"/>
      <w:marRight w:val="0"/>
      <w:marTop w:val="0"/>
      <w:marBottom w:val="0"/>
      <w:divBdr>
        <w:top w:val="none" w:sz="0" w:space="0" w:color="auto"/>
        <w:left w:val="none" w:sz="0" w:space="0" w:color="auto"/>
        <w:bottom w:val="none" w:sz="0" w:space="0" w:color="auto"/>
        <w:right w:val="none" w:sz="0" w:space="0" w:color="auto"/>
      </w:divBdr>
      <w:divsChild>
        <w:div w:id="502286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2BE91-7524-4C82-A712-51F5CE4D1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 User</dc:creator>
  <cp:lastModifiedBy>Windows User</cp:lastModifiedBy>
  <cp:revision>2</cp:revision>
  <dcterms:created xsi:type="dcterms:W3CDTF">2019-06-30T18:57:00Z</dcterms:created>
  <dcterms:modified xsi:type="dcterms:W3CDTF">2019-06-30T18:57:00Z</dcterms:modified>
</cp:coreProperties>
</file>